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F22F98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0.6pt" o:ole="" fillcolor="window">
            <v:imagedata r:id="rId8" o:title=""/>
          </v:shape>
          <o:OLEObject Type="Embed" ProgID="PBrush" ShapeID="_x0000_i1025" DrawAspect="Content" ObjectID="_1700028135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F22F98" w:rsidP="0052747F">
      <w:r>
        <w:rPr>
          <w:szCs w:val="28"/>
        </w:rPr>
        <w:t>03.12.2021 № 7-69</w:t>
      </w:r>
      <w:r w:rsidR="0052747F" w:rsidRPr="001E227E">
        <w:rPr>
          <w:szCs w:val="28"/>
        </w:rPr>
        <w:t xml:space="preserve"> 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D006A9">
        <w:rPr>
          <w:szCs w:val="28"/>
        </w:rPr>
        <w:br/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D006A9">
        <w:rPr>
          <w:szCs w:val="28"/>
        </w:rPr>
        <w:br/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D006A9">
        <w:t xml:space="preserve"> </w:t>
      </w:r>
      <w:r w:rsidR="00C7343A">
        <w:t>26.02.2021  № 84-652</w:t>
      </w:r>
      <w:r w:rsidR="00262682">
        <w:t>, 26.03.2021 № 86-6</w:t>
      </w:r>
      <w:r w:rsidR="005D7385">
        <w:t>7</w:t>
      </w:r>
      <w:r w:rsidR="00262682">
        <w:t>7</w:t>
      </w:r>
      <w:r w:rsidR="00C7452A">
        <w:t>, 23.04.2021 № 88-691</w:t>
      </w:r>
      <w:r w:rsidR="002C16DC">
        <w:t>, 28.05.2021</w:t>
      </w:r>
      <w:r w:rsidR="002C16DC">
        <w:br/>
        <w:t>№ 89-709</w:t>
      </w:r>
      <w:r w:rsidR="005975CC">
        <w:t xml:space="preserve">, </w:t>
      </w:r>
      <w:r w:rsidR="00F85468">
        <w:t>25</w:t>
      </w:r>
      <w:r w:rsidR="005975CC">
        <w:t>.06.2021 № 90-720</w:t>
      </w:r>
      <w:r w:rsidR="00E47805">
        <w:t>, 23.07.2021 № 91-736</w:t>
      </w:r>
      <w:r w:rsidR="00626933">
        <w:t>, 27.08.2021 № 92-750</w:t>
      </w:r>
      <w:r w:rsidR="003A78E9">
        <w:t>, 29.10.2021 № 4-24, 16.11.2021 № 5-44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</w:t>
      </w:r>
      <w:r w:rsidR="006E5D1E">
        <w:rPr>
          <w:snapToGrid w:val="0"/>
          <w:szCs w:val="28"/>
        </w:rPr>
        <w:t>6</w:t>
      </w:r>
      <w:r w:rsidR="00AA2455">
        <w:rPr>
          <w:snapToGrid w:val="0"/>
          <w:szCs w:val="28"/>
        </w:rPr>
        <w:t> 4</w:t>
      </w:r>
      <w:r w:rsidR="0002128C">
        <w:rPr>
          <w:snapToGrid w:val="0"/>
          <w:szCs w:val="28"/>
        </w:rPr>
        <w:t>2</w:t>
      </w:r>
      <w:r w:rsidR="00AA2455">
        <w:rPr>
          <w:snapToGrid w:val="0"/>
          <w:szCs w:val="28"/>
        </w:rPr>
        <w:t>5</w:t>
      </w:r>
      <w:r w:rsidR="0002128C">
        <w:rPr>
          <w:snapToGrid w:val="0"/>
          <w:szCs w:val="28"/>
        </w:rPr>
        <w:t> 662,9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626933">
        <w:rPr>
          <w:snapToGrid w:val="0"/>
          <w:szCs w:val="28"/>
        </w:rPr>
        <w:t>27</w:t>
      </w:r>
      <w:r w:rsidR="0002128C">
        <w:rPr>
          <w:snapToGrid w:val="0"/>
          <w:szCs w:val="28"/>
        </w:rPr>
        <w:t> 535</w:t>
      </w:r>
      <w:r w:rsidR="00FD5442">
        <w:rPr>
          <w:snapToGrid w:val="0"/>
          <w:szCs w:val="28"/>
        </w:rPr>
        <w:t> 936,2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2A37D9">
        <w:rPr>
          <w:szCs w:val="28"/>
        </w:rPr>
        <w:t>1</w:t>
      </w:r>
      <w:r w:rsidR="00FD5442">
        <w:rPr>
          <w:szCs w:val="28"/>
        </w:rPr>
        <w:t xml:space="preserve"> 110 273,3 </w:t>
      </w:r>
      <w:r w:rsidR="002C11D1" w:rsidRPr="009307F5">
        <w:rPr>
          <w:szCs w:val="28"/>
        </w:rPr>
        <w:t xml:space="preserve">тыс. руб. или </w:t>
      </w:r>
      <w:r w:rsidR="002A37D9">
        <w:rPr>
          <w:szCs w:val="28"/>
        </w:rPr>
        <w:t>12</w:t>
      </w:r>
      <w:r w:rsidR="00262682">
        <w:rPr>
          <w:szCs w:val="28"/>
        </w:rPr>
        <w:t>,</w:t>
      </w:r>
      <w:r w:rsidR="0002128C">
        <w:rPr>
          <w:szCs w:val="28"/>
        </w:rPr>
        <w:t>1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>
        <w:rPr>
          <w:szCs w:val="28"/>
        </w:rPr>
        <w:t xml:space="preserve"> (превышение ограничений, установленных Бюджетным кодексом Российской Федерации, на 2,</w:t>
      </w:r>
      <w:r w:rsidR="0002128C">
        <w:rPr>
          <w:szCs w:val="28"/>
        </w:rPr>
        <w:t>1</w:t>
      </w:r>
      <w:r w:rsidR="00C423F8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2174EC" w:rsidRPr="00B459D0" w:rsidRDefault="002174EC" w:rsidP="002174EC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174EC" w:rsidRPr="00B459D0" w:rsidRDefault="002174EC" w:rsidP="002174EC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2022 и на 2023 годы:</w:t>
      </w:r>
    </w:p>
    <w:p w:rsidR="002174EC" w:rsidRPr="00B459D0" w:rsidRDefault="002174EC" w:rsidP="002174EC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</w:t>
      </w:r>
      <w:r w:rsidR="00E47805">
        <w:rPr>
          <w:snapToGrid w:val="0"/>
          <w:szCs w:val="28"/>
        </w:rPr>
        <w:t>8</w:t>
      </w:r>
      <w:r w:rsidR="003A78E9">
        <w:rPr>
          <w:snapToGrid w:val="0"/>
          <w:szCs w:val="28"/>
        </w:rPr>
        <w:t> 256 168,6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 w:rsidR="003A78E9">
        <w:rPr>
          <w:snapToGrid w:val="0"/>
          <w:szCs w:val="28"/>
        </w:rPr>
        <w:t> 496 195,0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174EC" w:rsidRPr="00B459D0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 xml:space="preserve">- </w:t>
      </w:r>
      <w:r w:rsidRPr="00B459D0">
        <w:t xml:space="preserve">общий объем расходов на 2022 год в сумме </w:t>
      </w:r>
      <w:r w:rsidR="003A78E9">
        <w:rPr>
          <w:snapToGrid w:val="0"/>
          <w:szCs w:val="28"/>
        </w:rPr>
        <w:t>18 256 168,6</w:t>
      </w:r>
      <w:r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t xml:space="preserve">2023 год в сумме </w:t>
      </w:r>
      <w:r w:rsidRPr="00B459D0">
        <w:rPr>
          <w:snapToGrid w:val="0"/>
          <w:szCs w:val="28"/>
        </w:rPr>
        <w:t>18</w:t>
      </w:r>
      <w:r w:rsidR="003A78E9">
        <w:rPr>
          <w:snapToGrid w:val="0"/>
          <w:szCs w:val="28"/>
        </w:rPr>
        <w:t> 496 195,0</w:t>
      </w:r>
      <w:r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2174EC" w:rsidRDefault="002174EC" w:rsidP="002174EC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руб.»</w:t>
      </w:r>
      <w:r>
        <w:rPr>
          <w:szCs w:val="28"/>
        </w:rPr>
        <w:t>.</w:t>
      </w:r>
    </w:p>
    <w:p w:rsidR="0060097D" w:rsidRPr="001E174A" w:rsidRDefault="0060097D" w:rsidP="0060097D">
      <w:pPr>
        <w:ind w:left="720"/>
        <w:jc w:val="both"/>
      </w:pPr>
      <w:r w:rsidRPr="001E174A">
        <w:rPr>
          <w:szCs w:val="28"/>
        </w:rPr>
        <w:t>1.</w:t>
      </w:r>
      <w:r>
        <w:rPr>
          <w:szCs w:val="28"/>
        </w:rPr>
        <w:t>3</w:t>
      </w:r>
      <w:r w:rsidRPr="001E174A">
        <w:rPr>
          <w:szCs w:val="28"/>
        </w:rPr>
        <w:t>. Пункт 11 изложить в новой редакции:</w:t>
      </w:r>
    </w:p>
    <w:p w:rsidR="0060097D" w:rsidRPr="001E174A" w:rsidRDefault="0060097D" w:rsidP="0060097D">
      <w:pPr>
        <w:ind w:firstLine="720"/>
        <w:jc w:val="both"/>
      </w:pPr>
      <w:r w:rsidRPr="001E174A">
        <w:t>«11. Утвердить общий объем бюджетных ассигнований на исполнение публичных нормативных обязательств:</w:t>
      </w:r>
    </w:p>
    <w:p w:rsidR="0060097D" w:rsidRPr="0060097D" w:rsidRDefault="0060097D" w:rsidP="0060097D">
      <w:pPr>
        <w:ind w:firstLine="720"/>
        <w:jc w:val="both"/>
        <w:rPr>
          <w:szCs w:val="28"/>
        </w:rPr>
      </w:pPr>
      <w:r w:rsidRPr="001E174A">
        <w:t xml:space="preserve">- </w:t>
      </w:r>
      <w:r w:rsidRPr="001E174A">
        <w:rPr>
          <w:szCs w:val="28"/>
        </w:rPr>
        <w:t xml:space="preserve">на 2021 год </w:t>
      </w:r>
      <w:r w:rsidRPr="001E174A">
        <w:t xml:space="preserve">в </w:t>
      </w:r>
      <w:r w:rsidRPr="0060097D">
        <w:t xml:space="preserve">сумме </w:t>
      </w:r>
      <w:r w:rsidR="00CD1B61" w:rsidRPr="00BA06AD">
        <w:t>402 731,9</w:t>
      </w:r>
      <w:r w:rsidR="00CD1B61" w:rsidRPr="00BA06AD">
        <w:rPr>
          <w:color w:val="000000"/>
          <w:szCs w:val="28"/>
        </w:rPr>
        <w:t xml:space="preserve"> </w:t>
      </w:r>
      <w:r w:rsidRPr="00BA06AD">
        <w:t>тыс</w:t>
      </w:r>
      <w:r w:rsidRPr="0060097D">
        <w:t>. руб.;</w:t>
      </w:r>
    </w:p>
    <w:p w:rsidR="0060097D" w:rsidRPr="0060097D" w:rsidRDefault="0060097D" w:rsidP="0060097D">
      <w:pPr>
        <w:ind w:firstLine="720"/>
        <w:jc w:val="both"/>
        <w:rPr>
          <w:szCs w:val="28"/>
        </w:rPr>
      </w:pPr>
      <w:r w:rsidRPr="0060097D">
        <w:t xml:space="preserve">- </w:t>
      </w:r>
      <w:r w:rsidRPr="0060097D">
        <w:rPr>
          <w:szCs w:val="28"/>
        </w:rPr>
        <w:t xml:space="preserve">на 2022 год </w:t>
      </w:r>
      <w:r w:rsidRPr="0060097D">
        <w:t xml:space="preserve">в сумме </w:t>
      </w:r>
      <w:r w:rsidRPr="0060097D">
        <w:rPr>
          <w:color w:val="000000"/>
          <w:szCs w:val="28"/>
        </w:rPr>
        <w:t xml:space="preserve">437 741,2 </w:t>
      </w:r>
      <w:r w:rsidRPr="0060097D">
        <w:t>тыс. руб.;</w:t>
      </w:r>
    </w:p>
    <w:p w:rsidR="0060097D" w:rsidRDefault="0060097D" w:rsidP="0060097D">
      <w:pPr>
        <w:pStyle w:val="af"/>
        <w:jc w:val="both"/>
      </w:pPr>
      <w:r w:rsidRPr="0060097D">
        <w:t xml:space="preserve">- </w:t>
      </w:r>
      <w:r w:rsidRPr="0060097D">
        <w:rPr>
          <w:szCs w:val="28"/>
        </w:rPr>
        <w:t xml:space="preserve">на 2023 год </w:t>
      </w:r>
      <w:r w:rsidRPr="0060097D">
        <w:t xml:space="preserve">в сумме </w:t>
      </w:r>
      <w:r w:rsidRPr="0060097D">
        <w:rPr>
          <w:color w:val="000000"/>
          <w:szCs w:val="28"/>
        </w:rPr>
        <w:t xml:space="preserve">455 655,7 </w:t>
      </w:r>
      <w:r w:rsidRPr="0060097D">
        <w:t>тыс. руб.».</w:t>
      </w:r>
    </w:p>
    <w:p w:rsidR="0060097D" w:rsidRPr="0077634A" w:rsidRDefault="0060097D" w:rsidP="0060097D">
      <w:pPr>
        <w:ind w:left="720"/>
        <w:jc w:val="both"/>
      </w:pPr>
      <w:r w:rsidRPr="001B13C7">
        <w:t>1</w:t>
      </w:r>
      <w:r>
        <w:t>.4. </w:t>
      </w:r>
      <w:r>
        <w:rPr>
          <w:szCs w:val="28"/>
        </w:rPr>
        <w:t>Пункт 12</w:t>
      </w:r>
      <w:r w:rsidRPr="001E174A">
        <w:rPr>
          <w:szCs w:val="28"/>
        </w:rPr>
        <w:t xml:space="preserve"> изложить в но</w:t>
      </w:r>
      <w:r w:rsidRPr="0077634A">
        <w:rPr>
          <w:szCs w:val="28"/>
        </w:rPr>
        <w:t>вой редакции:</w:t>
      </w:r>
    </w:p>
    <w:p w:rsidR="0060097D" w:rsidRPr="0077634A" w:rsidRDefault="0060097D" w:rsidP="0060097D">
      <w:pPr>
        <w:ind w:firstLine="720"/>
        <w:jc w:val="both"/>
        <w:rPr>
          <w:szCs w:val="28"/>
        </w:rPr>
      </w:pPr>
      <w:r w:rsidRPr="0077634A">
        <w:rPr>
          <w:szCs w:val="28"/>
        </w:rPr>
        <w:t xml:space="preserve">«12. Установить размер резервного фонда администрации муниципального образования «Город Саратов»: </w:t>
      </w:r>
    </w:p>
    <w:p w:rsidR="0060097D" w:rsidRPr="0077634A" w:rsidRDefault="0060097D" w:rsidP="0060097D">
      <w:pPr>
        <w:ind w:firstLine="720"/>
        <w:jc w:val="both"/>
        <w:rPr>
          <w:szCs w:val="28"/>
        </w:rPr>
      </w:pPr>
      <w:r w:rsidRPr="0077634A">
        <w:t xml:space="preserve">- </w:t>
      </w:r>
      <w:r w:rsidRPr="0077634A">
        <w:rPr>
          <w:szCs w:val="28"/>
        </w:rPr>
        <w:t xml:space="preserve">на 2021 год </w:t>
      </w:r>
      <w:r w:rsidRPr="0077634A">
        <w:t xml:space="preserve">в сумме </w:t>
      </w:r>
      <w:r w:rsidR="00D3312B" w:rsidRPr="0077634A">
        <w:t>23</w:t>
      </w:r>
      <w:r w:rsidRPr="0077634A">
        <w:t xml:space="preserve"> 000,0 тыс. руб.;</w:t>
      </w:r>
    </w:p>
    <w:p w:rsidR="0060097D" w:rsidRPr="0077634A" w:rsidRDefault="0060097D" w:rsidP="0060097D">
      <w:pPr>
        <w:ind w:firstLine="720"/>
        <w:jc w:val="both"/>
        <w:rPr>
          <w:szCs w:val="28"/>
        </w:rPr>
      </w:pPr>
      <w:r w:rsidRPr="0077634A">
        <w:t xml:space="preserve">- </w:t>
      </w:r>
      <w:r w:rsidRPr="0077634A">
        <w:rPr>
          <w:szCs w:val="28"/>
        </w:rPr>
        <w:t xml:space="preserve">на 2022 год </w:t>
      </w:r>
      <w:r w:rsidRPr="0077634A">
        <w:t>в сумме 30 000,0 тыс. руб.;</w:t>
      </w:r>
    </w:p>
    <w:p w:rsidR="0060097D" w:rsidRPr="0077634A" w:rsidRDefault="0060097D" w:rsidP="0060097D">
      <w:pPr>
        <w:ind w:firstLine="720"/>
        <w:jc w:val="both"/>
      </w:pPr>
      <w:r w:rsidRPr="0077634A">
        <w:t xml:space="preserve">- </w:t>
      </w:r>
      <w:r w:rsidRPr="0077634A">
        <w:rPr>
          <w:szCs w:val="28"/>
        </w:rPr>
        <w:t xml:space="preserve">на 2023 год </w:t>
      </w:r>
      <w:r w:rsidRPr="0077634A">
        <w:t>в сумме 30 000,0 тыс. руб.».</w:t>
      </w:r>
    </w:p>
    <w:p w:rsidR="00DD3098" w:rsidRPr="0077634A" w:rsidRDefault="0060097D" w:rsidP="00DD3098">
      <w:pPr>
        <w:ind w:firstLine="709"/>
        <w:jc w:val="both"/>
        <w:rPr>
          <w:szCs w:val="28"/>
        </w:rPr>
      </w:pPr>
      <w:r w:rsidRPr="0077634A">
        <w:rPr>
          <w:szCs w:val="28"/>
        </w:rPr>
        <w:t>1.5</w:t>
      </w:r>
      <w:r w:rsidR="008128DF" w:rsidRPr="0077634A">
        <w:rPr>
          <w:szCs w:val="28"/>
        </w:rPr>
        <w:t xml:space="preserve">. </w:t>
      </w:r>
      <w:r w:rsidR="00DD3098" w:rsidRPr="0077634A">
        <w:rPr>
          <w:szCs w:val="28"/>
        </w:rPr>
        <w:t>Пункт 13 изложить в новой редакции:</w:t>
      </w:r>
    </w:p>
    <w:p w:rsidR="00DD3098" w:rsidRPr="0077634A" w:rsidRDefault="0060097D" w:rsidP="00DD3098">
      <w:pPr>
        <w:ind w:firstLine="709"/>
        <w:jc w:val="both"/>
        <w:rPr>
          <w:szCs w:val="28"/>
        </w:rPr>
      </w:pPr>
      <w:r w:rsidRPr="0077634A">
        <w:t>«13. </w:t>
      </w:r>
      <w:r w:rsidR="00DD3098" w:rsidRPr="0077634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0097D" w:rsidRPr="0077634A" w:rsidRDefault="0060097D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7634A">
        <w:rPr>
          <w:szCs w:val="28"/>
        </w:rPr>
        <w:t xml:space="preserve">- на 2021 год в сумме </w:t>
      </w:r>
      <w:r w:rsidR="00AA2455" w:rsidRPr="0077634A">
        <w:rPr>
          <w:szCs w:val="28"/>
        </w:rPr>
        <w:t>5 692 836,2</w:t>
      </w:r>
      <w:r w:rsidR="00AA2455" w:rsidRPr="0077634A">
        <w:rPr>
          <w:b/>
          <w:bCs/>
          <w:szCs w:val="16"/>
        </w:rPr>
        <w:t xml:space="preserve"> </w:t>
      </w:r>
      <w:r w:rsidRPr="0077634A">
        <w:rPr>
          <w:szCs w:val="28"/>
        </w:rPr>
        <w:t>тыс. руб.;</w:t>
      </w:r>
    </w:p>
    <w:p w:rsidR="0060097D" w:rsidRPr="0077634A" w:rsidRDefault="0060097D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7634A">
        <w:rPr>
          <w:szCs w:val="28"/>
        </w:rPr>
        <w:t xml:space="preserve">- на 2022 год в сумме </w:t>
      </w:r>
      <w:r w:rsidR="00C5234E" w:rsidRPr="0077634A">
        <w:rPr>
          <w:szCs w:val="28"/>
        </w:rPr>
        <w:t>2 750 981,3</w:t>
      </w:r>
      <w:r w:rsidR="00C5234E" w:rsidRPr="0077634A">
        <w:rPr>
          <w:rFonts w:ascii="Arial" w:hAnsi="Arial" w:cs="Arial"/>
          <w:b/>
          <w:bCs/>
          <w:sz w:val="16"/>
          <w:szCs w:val="16"/>
        </w:rPr>
        <w:t xml:space="preserve"> </w:t>
      </w:r>
      <w:r w:rsidRPr="0077634A">
        <w:rPr>
          <w:szCs w:val="28"/>
        </w:rPr>
        <w:t>тыс. руб.;</w:t>
      </w:r>
    </w:p>
    <w:p w:rsidR="0060097D" w:rsidRPr="0077634A" w:rsidRDefault="0060097D" w:rsidP="0060097D">
      <w:pPr>
        <w:ind w:left="709"/>
        <w:jc w:val="both"/>
      </w:pPr>
      <w:r w:rsidRPr="0077634A">
        <w:rPr>
          <w:szCs w:val="28"/>
        </w:rPr>
        <w:t>- на 2023 год в сумме 2 716 050,3 тыс. руб.</w:t>
      </w:r>
      <w:r w:rsidRPr="0077634A">
        <w:t>».</w:t>
      </w:r>
    </w:p>
    <w:p w:rsidR="008C19A8" w:rsidRPr="0077634A" w:rsidRDefault="0060097D" w:rsidP="008C19A8">
      <w:pPr>
        <w:ind w:firstLine="720"/>
        <w:jc w:val="both"/>
      </w:pPr>
      <w:r w:rsidRPr="0077634A">
        <w:t>1.6</w:t>
      </w:r>
      <w:r w:rsidR="008C19A8" w:rsidRPr="0077634A">
        <w:t xml:space="preserve">. </w:t>
      </w:r>
      <w:r w:rsidR="008C19A8" w:rsidRPr="0077634A">
        <w:rPr>
          <w:szCs w:val="28"/>
        </w:rPr>
        <w:t>Пункт 23 изложить в новой редакции:</w:t>
      </w:r>
    </w:p>
    <w:p w:rsidR="008C19A8" w:rsidRDefault="008C19A8" w:rsidP="008C19A8">
      <w:pPr>
        <w:ind w:firstLine="720"/>
        <w:jc w:val="both"/>
      </w:pPr>
      <w:r w:rsidRPr="0077634A">
        <w:t>«</w:t>
      </w:r>
      <w:r w:rsidRPr="0077634A">
        <w:rPr>
          <w:rFonts w:cs="Calibri"/>
          <w:szCs w:val="28"/>
        </w:rPr>
        <w:t>23.</w:t>
      </w:r>
      <w:r w:rsidRPr="0077634A">
        <w:rPr>
          <w:rFonts w:cs="Calibri"/>
          <w:color w:val="FF0000"/>
          <w:szCs w:val="28"/>
        </w:rPr>
        <w:t xml:space="preserve"> </w:t>
      </w:r>
      <w:r w:rsidRPr="0077634A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               «Город Саратов» переданных государственных полномочий, в 2021 году в сумме </w:t>
      </w:r>
      <w:r w:rsidR="00D3312B" w:rsidRPr="0077634A">
        <w:rPr>
          <w:szCs w:val="28"/>
        </w:rPr>
        <w:t xml:space="preserve">25 974,8 </w:t>
      </w:r>
      <w:r w:rsidRPr="0077634A">
        <w:rPr>
          <w:szCs w:val="28"/>
        </w:rPr>
        <w:t>тыс. руб., в 2022 году в сумме 32 099,5 тыс. руб., в 2023 году в сумме 32 622,6</w:t>
      </w:r>
      <w:r w:rsidRPr="003063C2">
        <w:rPr>
          <w:szCs w:val="28"/>
        </w:rPr>
        <w:t xml:space="preserve"> тыс. руб.</w:t>
      </w:r>
      <w:r w:rsidRPr="003063C2">
        <w:t>».</w:t>
      </w:r>
    </w:p>
    <w:p w:rsidR="007F0D7F" w:rsidRPr="00BF155B" w:rsidRDefault="002174EC" w:rsidP="004F5704">
      <w:pPr>
        <w:ind w:firstLine="709"/>
        <w:jc w:val="both"/>
      </w:pPr>
      <w:r w:rsidRPr="008B0BF6">
        <w:rPr>
          <w:szCs w:val="28"/>
        </w:rPr>
        <w:t>1.</w:t>
      </w:r>
      <w:r w:rsidR="0060097D">
        <w:rPr>
          <w:szCs w:val="28"/>
        </w:rPr>
        <w:t>7</w:t>
      </w:r>
      <w:r w:rsidR="009A74CD" w:rsidRPr="008B0BF6">
        <w:rPr>
          <w:szCs w:val="28"/>
        </w:rPr>
        <w:t xml:space="preserve">. </w:t>
      </w:r>
      <w:r w:rsidR="007F0D7F" w:rsidRPr="008B0BF6">
        <w:t>Приложен</w:t>
      </w:r>
      <w:r w:rsidR="00B72EBD" w:rsidRPr="008B0BF6">
        <w:t>ия</w:t>
      </w:r>
      <w:r w:rsidR="00EA0278" w:rsidRPr="008B0BF6">
        <w:t xml:space="preserve"> </w:t>
      </w:r>
      <w:r w:rsidR="003A78E9">
        <w:t>1</w:t>
      </w:r>
      <w:r w:rsidR="006E5D1E">
        <w:t xml:space="preserve">, </w:t>
      </w:r>
      <w:r w:rsidR="007F0D7F" w:rsidRPr="008B0BF6">
        <w:t>5, 6, 7</w:t>
      </w:r>
      <w:r w:rsidR="00305429" w:rsidRPr="008B0BF6">
        <w:t>,</w:t>
      </w:r>
      <w:r w:rsidR="00A76B9B" w:rsidRPr="008B0BF6">
        <w:rPr>
          <w:color w:val="000000" w:themeColor="text1"/>
        </w:rPr>
        <w:t xml:space="preserve"> </w:t>
      </w:r>
      <w:r w:rsidR="00742E6B" w:rsidRPr="00797EEB">
        <w:rPr>
          <w:color w:val="000000" w:themeColor="text1"/>
        </w:rPr>
        <w:t>8</w:t>
      </w:r>
      <w:r w:rsidR="0002128C">
        <w:rPr>
          <w:color w:val="000000" w:themeColor="text1"/>
        </w:rPr>
        <w:t>, 10</w:t>
      </w:r>
      <w:r w:rsidR="00101432">
        <w:rPr>
          <w:color w:val="000000" w:themeColor="text1"/>
        </w:rPr>
        <w:t>, 11</w:t>
      </w:r>
      <w:r w:rsidR="003063C2">
        <w:rPr>
          <w:color w:val="000000" w:themeColor="text1"/>
        </w:rPr>
        <w:t xml:space="preserve"> </w:t>
      </w:r>
      <w:r w:rsidR="007F0D7F" w:rsidRPr="008B0BF6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F22F98" w:rsidRPr="003823A4" w:rsidRDefault="00F22F98" w:rsidP="00F22F98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F22F98" w:rsidRPr="00E11C2B" w:rsidRDefault="00F22F98" w:rsidP="00F22F9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Д.Г. Кудинов</w:t>
      </w:r>
    </w:p>
    <w:p w:rsidR="00F22F98" w:rsidRPr="000560B4" w:rsidRDefault="00F22F98" w:rsidP="00F22F98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F22F98" w:rsidRDefault="00F22F98" w:rsidP="00F22F98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52747F" w:rsidRPr="00F22F98" w:rsidRDefault="00F22F98" w:rsidP="00F22F98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sectPr w:rsidR="0052747F" w:rsidRPr="00F22F98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EF6" w:rsidRDefault="00A83EF6">
      <w:r>
        <w:separator/>
      </w:r>
    </w:p>
  </w:endnote>
  <w:endnote w:type="continuationSeparator" w:id="1">
    <w:p w:rsidR="00A83EF6" w:rsidRDefault="00A83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EF6" w:rsidRDefault="00A83EF6">
      <w:r>
        <w:separator/>
      </w:r>
    </w:p>
  </w:footnote>
  <w:footnote w:type="continuationSeparator" w:id="1">
    <w:p w:rsidR="00A83EF6" w:rsidRDefault="00A83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579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57905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634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28C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1F86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0C40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432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47CA4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5AD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1C26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405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540B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DE0"/>
    <w:rsid w:val="0077634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3EF6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2455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06AD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1AE5"/>
    <w:rsid w:val="00C1215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6BC3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0E3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B61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F049E"/>
    <w:rsid w:val="00CF1C01"/>
    <w:rsid w:val="00CF2709"/>
    <w:rsid w:val="00CF2848"/>
    <w:rsid w:val="00CF2850"/>
    <w:rsid w:val="00CF379E"/>
    <w:rsid w:val="00CF38EB"/>
    <w:rsid w:val="00CF4BFA"/>
    <w:rsid w:val="00CF4C92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12B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B4D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300C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905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2F98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41C3"/>
    <w:rsid w:val="00FD5254"/>
    <w:rsid w:val="00FD5442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53</cp:revision>
  <cp:lastPrinted>2021-12-03T05:16:00Z</cp:lastPrinted>
  <dcterms:created xsi:type="dcterms:W3CDTF">2021-06-16T07:05:00Z</dcterms:created>
  <dcterms:modified xsi:type="dcterms:W3CDTF">2021-12-03T05:16:00Z</dcterms:modified>
</cp:coreProperties>
</file>